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B0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9D6C8A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 xml:space="preserve">Факультет географии и природопользования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Кафедра картографии и геоинформатики</w:t>
      </w:r>
      <w:r w:rsidRPr="009D6C8A">
        <w:rPr>
          <w:sz w:val="24"/>
          <w:szCs w:val="24"/>
        </w:rPr>
        <w:t xml:space="preserve"> 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ПРОГРАММА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t xml:space="preserve">итогового экзамена по дисциплине </w:t>
      </w:r>
    </w:p>
    <w:p w:rsidR="00E570B0" w:rsidRDefault="00E570B0" w:rsidP="00E570B0">
      <w:pPr>
        <w:jc w:val="center"/>
        <w:rPr>
          <w:b/>
          <w:sz w:val="24"/>
          <w:szCs w:val="24"/>
          <w:lang w:val="kk-KZ"/>
        </w:rPr>
      </w:pPr>
    </w:p>
    <w:p w:rsidR="00E570B0" w:rsidRDefault="00E570B0" w:rsidP="00E570B0">
      <w:pPr>
        <w:jc w:val="center"/>
        <w:rPr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t>91377</w:t>
      </w:r>
      <w:r>
        <w:rPr>
          <w:b/>
          <w:sz w:val="24"/>
          <w:szCs w:val="24"/>
          <w:lang w:val="kk-KZ"/>
        </w:rPr>
        <w:t xml:space="preserve"> - </w:t>
      </w:r>
      <w:r w:rsidRPr="00E570B0">
        <w:rPr>
          <w:b/>
          <w:bCs/>
          <w:sz w:val="24"/>
          <w:szCs w:val="24"/>
        </w:rPr>
        <w:t>Автоматизация информационных систем земельного кадастра РК</w:t>
      </w:r>
      <w:r w:rsidRPr="00E570B0">
        <w:rPr>
          <w:sz w:val="24"/>
          <w:szCs w:val="24"/>
        </w:rPr>
        <w:t xml:space="preserve"> </w:t>
      </w:r>
    </w:p>
    <w:p w:rsidR="001E1D12" w:rsidRPr="00E570B0" w:rsidRDefault="001E1D12" w:rsidP="00E570B0">
      <w:pPr>
        <w:jc w:val="center"/>
        <w:rPr>
          <w:sz w:val="24"/>
          <w:szCs w:val="24"/>
        </w:rPr>
      </w:pPr>
      <w:r w:rsidRPr="00E570B0">
        <w:rPr>
          <w:sz w:val="24"/>
          <w:szCs w:val="24"/>
        </w:rPr>
        <w:t>по образовательной программе «</w:t>
      </w:r>
      <w:r w:rsidRPr="00E570B0">
        <w:rPr>
          <w:bCs/>
          <w:color w:val="000000"/>
          <w:sz w:val="24"/>
          <w:szCs w:val="24"/>
          <w:lang w:val="kk-KZ"/>
        </w:rPr>
        <w:t xml:space="preserve">8D07302 - </w:t>
      </w:r>
      <w:r w:rsidRPr="00E570B0">
        <w:rPr>
          <w:bCs/>
          <w:sz w:val="24"/>
          <w:szCs w:val="24"/>
          <w:lang w:val="kk-KZ"/>
        </w:rPr>
        <w:t>Геоинформатика</w:t>
      </w:r>
      <w:r w:rsidRPr="00E570B0">
        <w:rPr>
          <w:sz w:val="24"/>
          <w:szCs w:val="24"/>
        </w:rPr>
        <w:t>»</w:t>
      </w:r>
    </w:p>
    <w:p w:rsidR="001E1D12" w:rsidRPr="00E570B0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E570B0">
        <w:rPr>
          <w:sz w:val="24"/>
          <w:szCs w:val="24"/>
          <w:lang w:val="ru-RU"/>
        </w:rPr>
        <w:t>1</w:t>
      </w:r>
      <w:r w:rsidRPr="00E570B0">
        <w:rPr>
          <w:sz w:val="24"/>
          <w:szCs w:val="24"/>
        </w:rPr>
        <w:t xml:space="preserve"> курс, очное обучение</w:t>
      </w:r>
    </w:p>
    <w:p w:rsidR="001E1D12" w:rsidRPr="00E570B0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826583">
        <w:rPr>
          <w:sz w:val="24"/>
          <w:szCs w:val="24"/>
          <w:lang w:val="ru-RU"/>
        </w:rPr>
        <w:t>3</w:t>
      </w:r>
    </w:p>
    <w:p w:rsidR="00E70AA1" w:rsidRPr="00E70AA1" w:rsidRDefault="00E70AA1" w:rsidP="00E570B0">
      <w:pPr>
        <w:rPr>
          <w:sz w:val="24"/>
          <w:szCs w:val="24"/>
        </w:rPr>
      </w:pPr>
      <w:r>
        <w:rPr>
          <w:sz w:val="24"/>
          <w:szCs w:val="24"/>
          <w:lang w:val="ru-RU"/>
        </w:rPr>
        <w:br w:type="page"/>
      </w:r>
      <w:r w:rsidRPr="00E70AA1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E570B0">
        <w:rPr>
          <w:sz w:val="24"/>
          <w:szCs w:val="24"/>
          <w:lang w:val="kk-KZ"/>
        </w:rPr>
        <w:t>91377</w:t>
      </w:r>
      <w:r w:rsidRPr="00E70AA1">
        <w:rPr>
          <w:sz w:val="24"/>
          <w:szCs w:val="24"/>
        </w:rPr>
        <w:t xml:space="preserve"> – </w:t>
      </w:r>
      <w:r w:rsidRPr="00E70AA1">
        <w:rPr>
          <w:sz w:val="24"/>
          <w:szCs w:val="24"/>
          <w:lang w:val="ru-RU"/>
        </w:rPr>
        <w:t>«</w:t>
      </w:r>
      <w:r w:rsidRPr="00E70AA1">
        <w:rPr>
          <w:bCs/>
          <w:sz w:val="24"/>
          <w:szCs w:val="24"/>
        </w:rPr>
        <w:t>Автоматизация информационных систем земельного кадастра РК</w:t>
      </w:r>
      <w:r w:rsidRPr="00E70AA1">
        <w:rPr>
          <w:bCs/>
          <w:sz w:val="24"/>
          <w:szCs w:val="24"/>
          <w:lang w:val="ru-RU"/>
        </w:rPr>
        <w:t xml:space="preserve">» </w:t>
      </w:r>
      <w:r w:rsidRPr="00E70AA1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E70AA1">
        <w:rPr>
          <w:sz w:val="24"/>
          <w:szCs w:val="24"/>
          <w:lang w:val="ru-RU"/>
        </w:rPr>
        <w:t xml:space="preserve">Е.С. </w:t>
      </w:r>
      <w:proofErr w:type="spellStart"/>
      <w:r w:rsidRPr="00E70AA1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</w:t>
      </w:r>
      <w:r w:rsidR="00826583">
        <w:rPr>
          <w:sz w:val="24"/>
          <w:szCs w:val="24"/>
        </w:rPr>
        <w:t xml:space="preserve"> 202</w:t>
      </w:r>
      <w:r w:rsidR="00826583">
        <w:rPr>
          <w:sz w:val="24"/>
          <w:szCs w:val="24"/>
          <w:lang w:val="ru-RU"/>
        </w:rPr>
        <w:t>3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570B0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E570B0">
        <w:rPr>
          <w:b/>
          <w:sz w:val="24"/>
          <w:szCs w:val="24"/>
        </w:rPr>
        <w:t xml:space="preserve">по дисциплине </w:t>
      </w:r>
      <w:r w:rsidR="00E570B0" w:rsidRPr="00E570B0">
        <w:rPr>
          <w:b/>
          <w:sz w:val="24"/>
          <w:szCs w:val="24"/>
          <w:lang w:val="kk-KZ"/>
        </w:rPr>
        <w:t>91377</w:t>
      </w:r>
      <w:r w:rsidRPr="00E570B0">
        <w:rPr>
          <w:b/>
          <w:sz w:val="24"/>
          <w:szCs w:val="24"/>
        </w:rPr>
        <w:t xml:space="preserve"> – </w:t>
      </w:r>
      <w:r w:rsidRPr="00E570B0">
        <w:rPr>
          <w:b/>
          <w:sz w:val="24"/>
          <w:szCs w:val="24"/>
          <w:lang w:val="ru-RU"/>
        </w:rPr>
        <w:t>«</w:t>
      </w:r>
      <w:r w:rsidRPr="00E570B0">
        <w:rPr>
          <w:b/>
          <w:bCs/>
          <w:sz w:val="24"/>
          <w:szCs w:val="24"/>
        </w:rPr>
        <w:t xml:space="preserve">Автоматизация информационных систем </w:t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570B0">
        <w:rPr>
          <w:b/>
          <w:bCs/>
          <w:sz w:val="24"/>
          <w:szCs w:val="24"/>
        </w:rPr>
        <w:t>земельного кадастра РК</w:t>
      </w:r>
      <w:r w:rsidRPr="00E570B0">
        <w:rPr>
          <w:b/>
          <w:bCs/>
          <w:sz w:val="24"/>
          <w:szCs w:val="24"/>
          <w:lang w:val="ru-RU"/>
        </w:rPr>
        <w:t>»</w:t>
      </w:r>
    </w:p>
    <w:p w:rsidR="00C041BD" w:rsidRPr="00E570B0" w:rsidRDefault="00C041BD" w:rsidP="00C041BD">
      <w:pPr>
        <w:spacing w:after="0" w:line="240" w:lineRule="auto"/>
        <w:jc w:val="center"/>
        <w:rPr>
          <w:b/>
          <w:sz w:val="24"/>
          <w:szCs w:val="24"/>
        </w:rPr>
      </w:pP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E570B0">
        <w:rPr>
          <w:sz w:val="24"/>
          <w:szCs w:val="24"/>
        </w:rPr>
        <w:t>1. Правила проведения итогового экзамена будет размещена</w:t>
      </w:r>
      <w:r w:rsidR="00C041BD" w:rsidRPr="00C041BD">
        <w:rPr>
          <w:sz w:val="24"/>
          <w:szCs w:val="24"/>
        </w:rPr>
        <w:t xml:space="preserve"> в системе, в которой будет организовано тематические вопросы по дисциплине: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sym w:font="Symbol" w:char="F02D"/>
      </w:r>
      <w:r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9D6C8A">
        <w:rPr>
          <w:sz w:val="24"/>
          <w:szCs w:val="24"/>
          <w:lang w:val="ru-RU"/>
        </w:rPr>
        <w:t>докторантам</w:t>
      </w:r>
      <w:r w:rsidR="00C041BD"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3. Каждый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4. В запланированный по расписанию день </w:t>
      </w:r>
      <w:r w:rsidR="009D6C8A">
        <w:rPr>
          <w:sz w:val="24"/>
          <w:szCs w:val="24"/>
          <w:lang w:val="ru-RU"/>
        </w:rPr>
        <w:t>докторантам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напоминается об экзамене.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Форма экзамена – устный </w:t>
      </w:r>
    </w:p>
    <w:p w:rsidR="00C041BD" w:rsidRPr="00E70AA1" w:rsidRDefault="00E570B0" w:rsidP="00C041B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Для кого рекомендуется:</w:t>
      </w:r>
      <w:r w:rsidR="00C041BD" w:rsidRPr="00C041BD">
        <w:rPr>
          <w:sz w:val="24"/>
          <w:szCs w:val="24"/>
        </w:rPr>
        <w:t xml:space="preserve"> </w:t>
      </w:r>
      <w:r w:rsidR="00C041BD">
        <w:rPr>
          <w:sz w:val="24"/>
          <w:szCs w:val="24"/>
          <w:lang w:val="ru-RU"/>
        </w:rPr>
        <w:t>докторанты 1</w:t>
      </w:r>
      <w:r w:rsidR="00C041BD" w:rsidRPr="00C041BD">
        <w:rPr>
          <w:sz w:val="24"/>
          <w:szCs w:val="24"/>
        </w:rPr>
        <w:t xml:space="preserve"> курса, специальности </w:t>
      </w:r>
      <w:r w:rsidR="00C041BD" w:rsidRPr="00E70AA1">
        <w:rPr>
          <w:sz w:val="24"/>
          <w:szCs w:val="24"/>
        </w:rPr>
        <w:t>«</w:t>
      </w:r>
      <w:r w:rsidR="00C041BD"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="00C041BD" w:rsidRPr="00E70AA1">
        <w:rPr>
          <w:bCs/>
          <w:sz w:val="24"/>
          <w:szCs w:val="24"/>
          <w:lang w:val="kk-KZ"/>
        </w:rPr>
        <w:t>Геоинформатика</w:t>
      </w:r>
      <w:r w:rsidR="00C041BD" w:rsidRPr="00E70AA1">
        <w:rPr>
          <w:sz w:val="24"/>
          <w:szCs w:val="24"/>
        </w:rPr>
        <w:t>»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График проведения экзамена:</w:t>
      </w:r>
      <w:r w:rsidR="00C041BD" w:rsidRPr="00C041BD">
        <w:rPr>
          <w:sz w:val="24"/>
          <w:szCs w:val="24"/>
        </w:rPr>
        <w:t xml:space="preserve"> по расписанию, смотреть расписание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Проводится на платформе: </w:t>
      </w:r>
      <w:r w:rsidRPr="00C041BD">
        <w:rPr>
          <w:b/>
          <w:sz w:val="24"/>
          <w:szCs w:val="24"/>
        </w:rPr>
        <w:t>Система «Univer» Формат экзамена – офлайн.</w:t>
      </w:r>
      <w:r w:rsidRPr="00C041BD">
        <w:rPr>
          <w:sz w:val="24"/>
          <w:szCs w:val="24"/>
        </w:rPr>
        <w:t xml:space="preserve">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Условие экзамена:</w:t>
      </w:r>
      <w:r w:rsidR="00C041BD" w:rsidRPr="00C041BD">
        <w:rPr>
          <w:sz w:val="24"/>
          <w:szCs w:val="24"/>
        </w:rPr>
        <w:t xml:space="preserve"> </w:t>
      </w:r>
      <w:r w:rsidR="00C041BD">
        <w:rPr>
          <w:sz w:val="24"/>
          <w:szCs w:val="24"/>
          <w:lang w:val="ru-RU"/>
        </w:rPr>
        <w:t>докторант</w:t>
      </w:r>
      <w:r w:rsidR="00C041BD" w:rsidRPr="00C041BD">
        <w:rPr>
          <w:sz w:val="24"/>
          <w:szCs w:val="24"/>
        </w:rPr>
        <w:t xml:space="preserve"> должен подготовится за </w:t>
      </w:r>
      <w:r w:rsidR="00C041BD" w:rsidRPr="00C041BD">
        <w:rPr>
          <w:b/>
          <w:sz w:val="24"/>
          <w:szCs w:val="24"/>
        </w:rPr>
        <w:t>30 минут до начала</w:t>
      </w:r>
      <w:r w:rsidR="00C041BD"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Количество экзаменационных вопросов:</w:t>
      </w:r>
      <w:r w:rsidR="00C041BD" w:rsidRPr="00C041BD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C041BD">
        <w:rPr>
          <w:sz w:val="24"/>
          <w:szCs w:val="24"/>
        </w:rPr>
        <w:t xml:space="preserve"> вопроса.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Длительность экзамена:</w:t>
      </w:r>
      <w:r w:rsidR="00C041BD" w:rsidRPr="00C041BD">
        <w:rPr>
          <w:sz w:val="24"/>
          <w:szCs w:val="24"/>
        </w:rPr>
        <w:t xml:space="preserve"> на подготовку одного магистранта 20 минут, на устный ответ -15 минут.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Политика оценивания:</w:t>
      </w:r>
      <w:r w:rsidR="00C041BD"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В Системе Универ</w:t>
      </w:r>
      <w:r w:rsidR="00C041BD"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D6C8A" w:rsidRPr="009D6C8A">
        <w:rPr>
          <w:sz w:val="24"/>
          <w:szCs w:val="24"/>
          <w:lang w:val="ru-RU"/>
        </w:rPr>
        <w:t>докторантов</w:t>
      </w:r>
      <w:r w:rsidR="009D6C8A" w:rsidRPr="009D6C8A">
        <w:rPr>
          <w:sz w:val="24"/>
          <w:szCs w:val="24"/>
        </w:rPr>
        <w:t xml:space="preserve"> </w:t>
      </w:r>
      <w:r w:rsidR="00C041BD" w:rsidRPr="009D6C8A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D6C8A" w:rsidRP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 xml:space="preserve">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9D6C8A" w:rsidRDefault="00C041BD">
      <w:pPr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br w:type="page"/>
      </w:r>
    </w:p>
    <w:p w:rsidR="00E570B0" w:rsidRDefault="00E570B0" w:rsidP="006B46FD">
      <w:pPr>
        <w:spacing w:after="0" w:line="240" w:lineRule="auto"/>
        <w:jc w:val="both"/>
        <w:rPr>
          <w:sz w:val="20"/>
          <w:szCs w:val="20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6B46FD">
        <w:rPr>
          <w:i/>
          <w:sz w:val="24"/>
          <w:szCs w:val="24"/>
        </w:rPr>
        <w:t>Цель и задачи дисциплины:</w:t>
      </w:r>
      <w:r w:rsidR="006B46FD" w:rsidRPr="006B46FD">
        <w:rPr>
          <w:sz w:val="24"/>
          <w:szCs w:val="24"/>
        </w:rPr>
        <w:t xml:space="preserve"> </w:t>
      </w:r>
      <w:r w:rsidRPr="00EB570C">
        <w:rPr>
          <w:sz w:val="20"/>
          <w:szCs w:val="20"/>
        </w:rPr>
        <w:t>создания и развития автоматизация информационных систем земельного кадастра РК является повышение эффективности принимаемых решений в области земли и недвижимости, а также качества выполнения технологических процессов. Создать базу данных и электронную карту земельного кадастра. Взаимодействия государственного земельного кадастра с отраслевыми кадастрами.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Задачи: </w:t>
      </w:r>
      <w:r w:rsidR="006B46FD" w:rsidRPr="006B46FD">
        <w:rPr>
          <w:sz w:val="24"/>
          <w:szCs w:val="24"/>
        </w:rPr>
        <w:t>Знание порядка ведения государственного земельного кадастра при обучении теме автоматизации информационных систем земельного кадастра РК в процессе обучения. Проведение работ с использованием современной информации при автоматизации информационных систем земельного кадастра Республики Казахстан. Оценка качества принципов государственного земельного кадастра в преподавании темы автоматизации информационных систем земельного кадастра РК. ИД 2.1 - оценка качества принципов государственного земельного кадастра в преподавании темы автоматизации информационных систем земельного кадастра РК. Использование принципов автоматизации информационных систем земельного кадастра Республики Казахстан при использовании современной информации. Полное освоение теоретического положения земельного кадастра и создание современной информационной базы для автоматизации информационных систем земельного кадастра. Использование принципов государственного земельного кадастра с использованием актуальных информационных документов на практических занятиях.</w:t>
      </w: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Компетенции (результаты обучения): </w:t>
      </w:r>
    </w:p>
    <w:p w:rsidR="006B46FD" w:rsidRPr="006B46FD" w:rsidRDefault="00E570B0" w:rsidP="006B46FD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ab/>
      </w:r>
      <w:r w:rsidR="006B46FD" w:rsidRPr="006B46FD">
        <w:rPr>
          <w:lang w:val="kk-KZ"/>
        </w:rPr>
        <w:t>И</w:t>
      </w:r>
      <w:proofErr w:type="spellStart"/>
      <w:r w:rsidR="006B46FD" w:rsidRPr="006B46FD">
        <w:t>зучение</w:t>
      </w:r>
      <w:proofErr w:type="spellEnd"/>
      <w:r w:rsidR="006B46FD" w:rsidRPr="006B46FD">
        <w:t xml:space="preserve"> данной дисциплины «</w:t>
      </w:r>
      <w:r w:rsidR="006B46FD" w:rsidRPr="006B46FD">
        <w:rPr>
          <w:bCs/>
        </w:rPr>
        <w:t xml:space="preserve">Автоматизация информационных систем земельного кадастра РК» </w:t>
      </w:r>
      <w:r w:rsidR="006B46FD" w:rsidRPr="006B46FD"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="006B46FD" w:rsidRPr="006B46FD">
        <w:rPr>
          <w:lang w:val="en-US"/>
        </w:rPr>
        <w:t>PhD</w:t>
      </w:r>
      <w:r w:rsidR="006B46FD" w:rsidRPr="006B46FD">
        <w:t xml:space="preserve"> и дальнейшей профессиональной деятельности. При обучении дисциплины «</w:t>
      </w:r>
      <w:r w:rsidR="006B46FD" w:rsidRPr="006B46FD">
        <w:rPr>
          <w:bCs/>
        </w:rPr>
        <w:t>Автоматизация информационных систем земельного кадастра РК»</w:t>
      </w:r>
      <w:r w:rsidR="006B46FD" w:rsidRPr="006B46FD">
        <w:t xml:space="preserve"> знать порядок использования государственного земельного кадастра при обучении предмету автоматизации информационных систем земельного кадастра Республики Казахстан. При преподавании </w:t>
      </w:r>
      <w:proofErr w:type="gramStart"/>
      <w:r w:rsidR="006B46FD" w:rsidRPr="006B46FD">
        <w:t>предмета автоматизации информационных систем земельного кадастра Республики</w:t>
      </w:r>
      <w:proofErr w:type="gramEnd"/>
      <w:r w:rsidR="006B46FD" w:rsidRPr="006B46FD">
        <w:t xml:space="preserve"> Казахстан необходимо освоить подготовку основ государственного земельного кадастра. Должен иметь полное знание теоретических и практических занятий, иметь навыки и уметь создавать современную информационную базу в области автоматизации информационных систем земельного кадастра.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Темы, по которым создаются задания: 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1. Понятие земельного кадастра. Его научно-практическое значение и основные направления.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2. Земельно-кадастровый кодекс Республики Казахстан. Текст. Официальная публикация. Информация. История изменений. Ссылки. Копирование.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3. Компоненты земельного кадастра. Процедура земельного кадастра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4. Земельный фонд Республики Казахстан.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5. Категоризация земли, перевод ее из одной категории в другую.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6. Земельное право при ведении земельного кадастра.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7. Плата за землю в соответствии с законодательством о земельном кадастре.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8. Автоматизированная информационная система земельного кадастра. Его содержание, виды и назначение.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9. Использование новых технологий при проведении земельно-кадастровых работ по конкретному объекту.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10. Формирование автоматизированной информационной системы земельного кадастра Ауэзовского района города Алматы.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11. Создание автоматизированной информационной системы общего земельного кадастра.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12. Базовые ставки платы за земельные участки и кадастровая (оценочная) стоимость земельного участка.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ab/>
      </w:r>
      <w:r w:rsidR="006B46FD" w:rsidRPr="006B46FD">
        <w:rPr>
          <w:sz w:val="24"/>
          <w:szCs w:val="24"/>
        </w:rPr>
        <w:t>13. Поправочные коэффициенты к базовым ставкам платы за земельные участки.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14. Земельный кадастр находится в ведении местных представительных органов и органов местного самоуправления.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15. Понятие земель населенных пунктов в земельном кадастре и его состав.</w:t>
      </w: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>Литература: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1. Сейфуллин Ю.Т. Земельный кадастр. Алматы 2020.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2. Постановление Правительства Республики Казахстан от 20 сентября 2003 года № 958 «Правила ведения государственного земельного кадастра Республики Казахстан».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3. Земельное законодательство Республики Казахстан. Суббота. нормативные акты (с комментариями) - Алматы: Жеты-чаргы, 2018. 148 с.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4. Закон Правительства Республики Казахстан от 22.08.2019. № 851 «Об утверждении форм документов, удостоверяющих право на земельный участок». Стр. 42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5. Порядок ведения земельного кадастра в Республике Казахстан - //Сборник нормативно-правовых актов// - Алматы " Жеты-чаргы ", 2018 г., 36 стр.</w:t>
      </w:r>
    </w:p>
    <w:p w:rsidR="00C041BD" w:rsidRDefault="00E570B0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  <w:lang w:val="kk-KZ"/>
        </w:rPr>
        <w:t xml:space="preserve">6.    Интернет ресурс: </w:t>
      </w:r>
      <w:hyperlink r:id="rId7" w:history="1">
        <w:r w:rsidR="006B46FD" w:rsidRPr="006B46FD">
          <w:rPr>
            <w:rStyle w:val="a5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1460E7" w:rsidRDefault="001460E7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460E7" w:rsidRDefault="001460E7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460E7" w:rsidRDefault="001460E7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</w:p>
    <w:p w:rsidR="0017157F" w:rsidRDefault="0017157F">
      <w:pPr>
        <w:rPr>
          <w:rStyle w:val="a5"/>
          <w:sz w:val="24"/>
          <w:szCs w:val="24"/>
          <w:shd w:val="clear" w:color="auto" w:fill="FFFFFF"/>
          <w:lang w:val="kk-KZ"/>
        </w:rPr>
      </w:pPr>
      <w:r>
        <w:rPr>
          <w:rStyle w:val="a5"/>
          <w:sz w:val="24"/>
          <w:szCs w:val="24"/>
          <w:shd w:val="clear" w:color="auto" w:fill="FFFFFF"/>
          <w:lang w:val="kk-KZ"/>
        </w:rPr>
        <w:br w:type="page"/>
      </w:r>
    </w:p>
    <w:p w:rsidR="0017157F" w:rsidRPr="00E570B0" w:rsidRDefault="0017157F" w:rsidP="0017157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>
        <w:lastRenderedPageBreak/>
        <w:t xml:space="preserve">Дисциплина: </w:t>
      </w:r>
      <w:r w:rsidRPr="00E570B0">
        <w:rPr>
          <w:b/>
          <w:sz w:val="24"/>
          <w:szCs w:val="24"/>
          <w:lang w:val="kk-KZ"/>
        </w:rPr>
        <w:t>91377</w:t>
      </w:r>
      <w:r w:rsidRPr="00E570B0">
        <w:rPr>
          <w:b/>
          <w:sz w:val="24"/>
          <w:szCs w:val="24"/>
        </w:rPr>
        <w:t xml:space="preserve"> – </w:t>
      </w:r>
      <w:r w:rsidRPr="00E570B0">
        <w:rPr>
          <w:b/>
          <w:sz w:val="24"/>
          <w:szCs w:val="24"/>
          <w:lang w:val="ru-RU"/>
        </w:rPr>
        <w:t>«</w:t>
      </w:r>
      <w:r w:rsidRPr="00E570B0">
        <w:rPr>
          <w:b/>
          <w:bCs/>
          <w:sz w:val="24"/>
          <w:szCs w:val="24"/>
        </w:rPr>
        <w:t xml:space="preserve">Автоматизация информационных систем </w:t>
      </w:r>
    </w:p>
    <w:p w:rsidR="0017157F" w:rsidRPr="00E570B0" w:rsidRDefault="0017157F" w:rsidP="0017157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570B0">
        <w:rPr>
          <w:b/>
          <w:bCs/>
          <w:sz w:val="24"/>
          <w:szCs w:val="24"/>
        </w:rPr>
        <w:t>земельного кадастра РК</w:t>
      </w:r>
      <w:r w:rsidRPr="00E570B0">
        <w:rPr>
          <w:b/>
          <w:bCs/>
          <w:sz w:val="24"/>
          <w:szCs w:val="24"/>
          <w:lang w:val="ru-RU"/>
        </w:rPr>
        <w:t>»</w:t>
      </w:r>
    </w:p>
    <w:p w:rsidR="0017157F" w:rsidRPr="00360723" w:rsidRDefault="0017157F" w:rsidP="0017157F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Форма экзамена – устный</w:t>
      </w:r>
      <w:r>
        <w:rPr>
          <w:b/>
          <w:sz w:val="24"/>
          <w:szCs w:val="24"/>
          <w:lang w:val="ru-RU"/>
        </w:rPr>
        <w:t xml:space="preserve">. </w:t>
      </w:r>
      <w:r w:rsidRPr="00360723">
        <w:rPr>
          <w:sz w:val="24"/>
          <w:szCs w:val="24"/>
        </w:rPr>
        <w:t xml:space="preserve">Проводится на платформе: </w:t>
      </w:r>
      <w:r w:rsidRPr="00360723">
        <w:rPr>
          <w:b/>
          <w:sz w:val="24"/>
          <w:szCs w:val="24"/>
        </w:rPr>
        <w:t>Система «Univer» Формат экзамена – офлайн.</w:t>
      </w:r>
      <w:r w:rsidRPr="00360723">
        <w:rPr>
          <w:sz w:val="24"/>
          <w:szCs w:val="24"/>
        </w:rPr>
        <w:t xml:space="preserve"> </w:t>
      </w:r>
    </w:p>
    <w:p w:rsidR="0017157F" w:rsidRDefault="0017157F" w:rsidP="006B46FD">
      <w:pPr>
        <w:spacing w:after="0" w:line="240" w:lineRule="auto"/>
        <w:jc w:val="both"/>
        <w:rPr>
          <w:rStyle w:val="a5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 wp14:anchorId="3420B3A4" wp14:editId="65986F05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 wp14:anchorId="4BEE836B" wp14:editId="18348E2B">
            <wp:extent cx="5940827" cy="1180407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460E7" w:rsidRP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1460E7" w:rsidRPr="0014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01" w:rsidRDefault="00692C01" w:rsidP="001460E7">
      <w:pPr>
        <w:spacing w:after="0" w:line="240" w:lineRule="auto"/>
      </w:pPr>
      <w:r>
        <w:separator/>
      </w:r>
    </w:p>
  </w:endnote>
  <w:endnote w:type="continuationSeparator" w:id="0">
    <w:p w:rsidR="00692C01" w:rsidRDefault="00692C01" w:rsidP="0014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01" w:rsidRDefault="00692C01" w:rsidP="001460E7">
      <w:pPr>
        <w:spacing w:after="0" w:line="240" w:lineRule="auto"/>
      </w:pPr>
      <w:r>
        <w:separator/>
      </w:r>
    </w:p>
  </w:footnote>
  <w:footnote w:type="continuationSeparator" w:id="0">
    <w:p w:rsidR="00692C01" w:rsidRDefault="00692C01" w:rsidP="00146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460E7"/>
    <w:rsid w:val="0017157F"/>
    <w:rsid w:val="001A5E73"/>
    <w:rsid w:val="001E1D12"/>
    <w:rsid w:val="00441CEE"/>
    <w:rsid w:val="00692C01"/>
    <w:rsid w:val="006B46FD"/>
    <w:rsid w:val="00826583"/>
    <w:rsid w:val="00850122"/>
    <w:rsid w:val="009D6C8A"/>
    <w:rsid w:val="00C041BD"/>
    <w:rsid w:val="00C919D9"/>
    <w:rsid w:val="00E570B0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4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60E7"/>
  </w:style>
  <w:style w:type="paragraph" w:styleId="aa">
    <w:name w:val="footer"/>
    <w:basedOn w:val="a"/>
    <w:link w:val="ab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6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4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60E7"/>
  </w:style>
  <w:style w:type="paragraph" w:styleId="aa">
    <w:name w:val="footer"/>
    <w:basedOn w:val="a"/>
    <w:link w:val="ab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13</cp:revision>
  <dcterms:created xsi:type="dcterms:W3CDTF">2023-03-11T02:30:00Z</dcterms:created>
  <dcterms:modified xsi:type="dcterms:W3CDTF">2024-04-06T08:21:00Z</dcterms:modified>
</cp:coreProperties>
</file>